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CB9A" w14:textId="77777777" w:rsidR="00381CD1" w:rsidRDefault="00381CD1" w:rsidP="00381CD1">
      <w:r>
        <w:t xml:space="preserve">TC „Blau-Orange“ e.V. Wiesbaden im August 2018 </w:t>
      </w:r>
    </w:p>
    <w:p w14:paraId="44A19170" w14:textId="77777777" w:rsidR="00381CD1" w:rsidRDefault="00381CD1" w:rsidP="00381CD1">
      <w:r>
        <w:t>Ehrungsordnung</w:t>
      </w:r>
    </w:p>
    <w:p w14:paraId="05553BE6" w14:textId="77777777" w:rsidR="00381CD1" w:rsidRDefault="00381CD1" w:rsidP="00381CD1">
      <w:r>
        <w:t>Präambel:</w:t>
      </w:r>
    </w:p>
    <w:p w14:paraId="31E7A199" w14:textId="77777777" w:rsidR="00381CD1" w:rsidRDefault="00381CD1" w:rsidP="00381CD1">
      <w:r>
        <w:t xml:space="preserve">Der TC „Blau-Orange“ würdigt die Verdienste seiner Mitglieder durch Ehrungen. Geehrt </w:t>
      </w:r>
    </w:p>
    <w:p w14:paraId="1E2F4985" w14:textId="77777777" w:rsidR="00381CD1" w:rsidRDefault="00381CD1" w:rsidP="00381CD1">
      <w:r>
        <w:t xml:space="preserve">werden können Personen und/oder Untergliederungen (Gruppen, Abteilungen). Ehrungen </w:t>
      </w:r>
    </w:p>
    <w:p w14:paraId="17242C1D" w14:textId="77777777" w:rsidR="00381CD1" w:rsidRDefault="00381CD1" w:rsidP="00381CD1">
      <w:r>
        <w:t xml:space="preserve">werden als Dank und Anerkennung für erworbene Verdienste durch ehrenamtliche Tätigkeit, </w:t>
      </w:r>
    </w:p>
    <w:p w14:paraId="61BD223C" w14:textId="77777777" w:rsidR="00381CD1" w:rsidRDefault="00381CD1" w:rsidP="00381CD1">
      <w:r>
        <w:t xml:space="preserve">herausragende, sportliche Leistungen und langjähriges Bemühen um die Entwicklung </w:t>
      </w:r>
    </w:p>
    <w:p w14:paraId="2FD73F80" w14:textId="77777777" w:rsidR="00381CD1" w:rsidRDefault="00381CD1" w:rsidP="00381CD1">
      <w:r>
        <w:t>kultureller, sozialer und sportlicher Belange im Verein vorgenommen.</w:t>
      </w:r>
    </w:p>
    <w:p w14:paraId="6FABD3F5" w14:textId="77777777" w:rsidR="00381CD1" w:rsidRDefault="00381CD1" w:rsidP="00381CD1">
      <w:r>
        <w:t>Diese Ehrungsordnung ist die Grundlage für die Verleihung von Ehrungen.</w:t>
      </w:r>
    </w:p>
    <w:p w14:paraId="2DEF62A1" w14:textId="77777777" w:rsidR="00381CD1" w:rsidRDefault="00381CD1" w:rsidP="00381CD1">
      <w:r>
        <w:t>1. Persönliche Ehrungen</w:t>
      </w:r>
    </w:p>
    <w:p w14:paraId="53A78172" w14:textId="77777777" w:rsidR="00381CD1" w:rsidRDefault="00381CD1" w:rsidP="00381CD1">
      <w:r>
        <w:t>Der Club verleiht die Ehrenmitgliedschaft</w:t>
      </w:r>
    </w:p>
    <w:p w14:paraId="5C1DCCC7" w14:textId="77777777" w:rsidR="00381CD1" w:rsidRDefault="00381CD1" w:rsidP="00381CD1">
      <w:r>
        <w:t xml:space="preserve">Die Ehrenmitgliedschaft kann an Persönlichkeiten verliehen werden, die sich in </w:t>
      </w:r>
    </w:p>
    <w:p w14:paraId="7E45CA60" w14:textId="77777777" w:rsidR="00381CD1" w:rsidRDefault="00381CD1" w:rsidP="00381CD1">
      <w:r>
        <w:t xml:space="preserve">besonders herausragender Weise um den Club verdient gemacht haben. Dies gilt für </w:t>
      </w:r>
    </w:p>
    <w:p w14:paraId="5671CE25" w14:textId="77777777" w:rsidR="00381CD1" w:rsidRDefault="00381CD1" w:rsidP="00381CD1">
      <w:r>
        <w:t xml:space="preserve">den sportlichen wie auch den administrativen Bereich. Die Ernennung zum </w:t>
      </w:r>
    </w:p>
    <w:p w14:paraId="66FE3249" w14:textId="77777777" w:rsidR="00381CD1" w:rsidRDefault="00381CD1" w:rsidP="00381CD1">
      <w:r>
        <w:t xml:space="preserve">Ehrenmitglied erfolgt ausschließlich auf begründeten Antrag des Erweiterten </w:t>
      </w:r>
    </w:p>
    <w:p w14:paraId="40DC1A59" w14:textId="77777777" w:rsidR="00381CD1" w:rsidRDefault="00381CD1" w:rsidP="00381CD1">
      <w:r>
        <w:t xml:space="preserve">Vorstands. Die Verleihung beschließt die Mitgliederversammlung (§ 10, 10 der </w:t>
      </w:r>
    </w:p>
    <w:p w14:paraId="56EB9D86" w14:textId="77777777" w:rsidR="00381CD1" w:rsidRDefault="00381CD1" w:rsidP="00381CD1">
      <w:r>
        <w:t>Satzung mit ¾-Mehrheit).</w:t>
      </w:r>
    </w:p>
    <w:p w14:paraId="28070BAD" w14:textId="77777777" w:rsidR="00381CD1" w:rsidRDefault="00381CD1" w:rsidP="00381CD1">
      <w:r>
        <w:t>2. Würdigungen</w:t>
      </w:r>
    </w:p>
    <w:p w14:paraId="3157B833" w14:textId="77777777" w:rsidR="00381CD1" w:rsidRDefault="00381CD1" w:rsidP="00381CD1">
      <w:r>
        <w:t>Der Club würdigt die Treue seiner aktiven und inaktiven Mitglieder wie folgt:</w:t>
      </w:r>
    </w:p>
    <w:p w14:paraId="0D4259E4" w14:textId="77777777" w:rsidR="00381CD1" w:rsidRDefault="00381CD1" w:rsidP="00381CD1">
      <w:r>
        <w:t>Mitgliedschaften in Form eines Dankschreibens bzw. einer Urkunde</w:t>
      </w:r>
    </w:p>
    <w:p w14:paraId="457F3FBE" w14:textId="77777777" w:rsidR="00381CD1" w:rsidRDefault="00381CD1" w:rsidP="00381CD1">
      <w:r>
        <w:t>- nach 10 Jahren</w:t>
      </w:r>
    </w:p>
    <w:p w14:paraId="3DBD338A" w14:textId="03F7229E" w:rsidR="00381CD1" w:rsidRDefault="00381CD1" w:rsidP="00381CD1">
      <w:r>
        <w:t>- nach 25 Jahren</w:t>
      </w:r>
    </w:p>
    <w:p w14:paraId="3AF7C9EF" w14:textId="7202D242" w:rsidR="000565D9" w:rsidRDefault="000565D9" w:rsidP="00381CD1">
      <w:r>
        <w:t xml:space="preserve">- nach 40 Jahren </w:t>
      </w:r>
    </w:p>
    <w:p w14:paraId="1E6F14F8" w14:textId="77777777" w:rsidR="00381CD1" w:rsidRDefault="00381CD1" w:rsidP="00381CD1">
      <w:r>
        <w:t>- nach 50 Jahren</w:t>
      </w:r>
    </w:p>
    <w:p w14:paraId="26842DC9" w14:textId="77777777" w:rsidR="00381CD1" w:rsidRDefault="00381CD1" w:rsidP="00381CD1">
      <w:r>
        <w:t>Geburtstage in Form einer Glückwunschkarte</w:t>
      </w:r>
    </w:p>
    <w:p w14:paraId="37DD3AA2" w14:textId="77777777" w:rsidR="00381CD1" w:rsidRDefault="00381CD1" w:rsidP="00381CD1">
      <w:r>
        <w:t>- 50.</w:t>
      </w:r>
    </w:p>
    <w:p w14:paraId="3D1F1EAF" w14:textId="77777777" w:rsidR="00381CD1" w:rsidRDefault="00381CD1" w:rsidP="00381CD1">
      <w:r>
        <w:t>- 65.</w:t>
      </w:r>
    </w:p>
    <w:p w14:paraId="6DE90480" w14:textId="77777777" w:rsidR="00381CD1" w:rsidRDefault="00381CD1" w:rsidP="00381CD1">
      <w:r>
        <w:t>- 75.</w:t>
      </w:r>
    </w:p>
    <w:p w14:paraId="1F5E960B" w14:textId="77777777" w:rsidR="00381CD1" w:rsidRDefault="00381CD1" w:rsidP="00381CD1">
      <w:r>
        <w:t>- 80.</w:t>
      </w:r>
    </w:p>
    <w:p w14:paraId="0AAEDB12" w14:textId="77777777" w:rsidR="00381CD1" w:rsidRDefault="00381CD1" w:rsidP="00381CD1">
      <w:r>
        <w:t>Sterbefälle in Form eines Kondolenzschreibens (Karte)</w:t>
      </w:r>
    </w:p>
    <w:p w14:paraId="7117086B" w14:textId="77777777" w:rsidR="00381CD1" w:rsidRDefault="00381CD1" w:rsidP="00381CD1">
      <w:r>
        <w:t xml:space="preserve">Der Vorstand ist berechtigt, sonstige Ehrungen der Vereinsmitglieder aus bestimmten </w:t>
      </w:r>
    </w:p>
    <w:p w14:paraId="1BAAEAA2" w14:textId="77777777" w:rsidR="00381CD1" w:rsidRDefault="00381CD1" w:rsidP="00381CD1">
      <w:r>
        <w:t>Anlässen im Interesse des Vereins vorzunehmen. Diese Ehrungen finden statt bei einer</w:t>
      </w:r>
    </w:p>
    <w:p w14:paraId="2E9E0A44" w14:textId="06F802C6" w:rsidR="00BE0D99" w:rsidRDefault="00381CD1" w:rsidP="00381CD1">
      <w:r>
        <w:t>Mitgliederversammlung und sind im Protokoll schriftlich festzuhalten.</w:t>
      </w:r>
    </w:p>
    <w:sectPr w:rsidR="00BE0D99" w:rsidSect="000565D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D1"/>
    <w:rsid w:val="000565D9"/>
    <w:rsid w:val="00381CD1"/>
    <w:rsid w:val="00B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E2F2"/>
  <w15:chartTrackingRefBased/>
  <w15:docId w15:val="{720670F2-3B37-43C5-A3AD-A40FE6E0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Konhäuser</dc:creator>
  <cp:keywords/>
  <dc:description/>
  <cp:lastModifiedBy>Harald Konhäuser</cp:lastModifiedBy>
  <cp:revision>2</cp:revision>
  <dcterms:created xsi:type="dcterms:W3CDTF">2023-04-19T09:50:00Z</dcterms:created>
  <dcterms:modified xsi:type="dcterms:W3CDTF">2023-04-19T09:52:00Z</dcterms:modified>
</cp:coreProperties>
</file>